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D0973" w:rsidRDefault="00587FED">
      <w:pPr>
        <w:jc w:val="center"/>
        <w:rPr>
          <w:rFonts w:eastAsia="黑体"/>
          <w:sz w:val="36"/>
          <w:szCs w:val="28"/>
        </w:rPr>
      </w:pPr>
      <w:r w:rsidRPr="00587FED">
        <w:rPr>
          <w:rFonts w:eastAsia="黑体" w:hint="eastAsia"/>
          <w:sz w:val="36"/>
          <w:szCs w:val="28"/>
        </w:rPr>
        <w:t>中山大学</w:t>
      </w:r>
      <w:r w:rsidR="006A77EC" w:rsidRPr="00587FED">
        <w:rPr>
          <w:rFonts w:eastAsia="黑体" w:hint="eastAsia"/>
          <w:sz w:val="36"/>
          <w:szCs w:val="28"/>
        </w:rPr>
        <w:t>数学学院</w:t>
      </w:r>
    </w:p>
    <w:p w:rsidR="006A77EC" w:rsidRPr="00587FED" w:rsidRDefault="00DD74A1">
      <w:pPr>
        <w:jc w:val="center"/>
        <w:rPr>
          <w:rFonts w:eastAsia="黑体"/>
          <w:sz w:val="36"/>
          <w:szCs w:val="28"/>
        </w:rPr>
      </w:pPr>
      <w:r w:rsidRPr="00587FED">
        <w:rPr>
          <w:rFonts w:eastAsia="黑体" w:hint="eastAsia"/>
          <w:sz w:val="36"/>
          <w:szCs w:val="28"/>
        </w:rPr>
        <w:t>201</w:t>
      </w:r>
      <w:r w:rsidR="00DA0AE1">
        <w:rPr>
          <w:rFonts w:eastAsia="黑体" w:hint="eastAsia"/>
          <w:sz w:val="36"/>
          <w:szCs w:val="28"/>
        </w:rPr>
        <w:t>6</w:t>
      </w:r>
      <w:r w:rsidRPr="00587FED">
        <w:rPr>
          <w:rFonts w:eastAsia="黑体" w:hint="eastAsia"/>
          <w:sz w:val="36"/>
          <w:szCs w:val="28"/>
        </w:rPr>
        <w:t>级</w:t>
      </w:r>
      <w:r w:rsidR="00BD0973">
        <w:rPr>
          <w:rFonts w:eastAsia="黑体" w:hint="eastAsia"/>
          <w:sz w:val="36"/>
          <w:szCs w:val="28"/>
        </w:rPr>
        <w:t>本科生</w:t>
      </w:r>
      <w:r w:rsidR="00360440" w:rsidRPr="00587FED">
        <w:rPr>
          <w:rFonts w:eastAsia="黑体" w:hint="eastAsia"/>
          <w:sz w:val="36"/>
          <w:szCs w:val="28"/>
        </w:rPr>
        <w:t>专业</w:t>
      </w:r>
      <w:r w:rsidR="00587FED" w:rsidRPr="00587FED">
        <w:rPr>
          <w:rFonts w:eastAsia="黑体" w:hint="eastAsia"/>
          <w:sz w:val="36"/>
          <w:szCs w:val="28"/>
        </w:rPr>
        <w:t>分流</w:t>
      </w:r>
      <w:r w:rsidR="00941953">
        <w:rPr>
          <w:rFonts w:eastAsia="黑体" w:hint="eastAsia"/>
          <w:sz w:val="36"/>
          <w:szCs w:val="28"/>
        </w:rPr>
        <w:t>培养</w:t>
      </w:r>
      <w:r w:rsidR="00587FED" w:rsidRPr="00587FED">
        <w:rPr>
          <w:rFonts w:eastAsia="黑体" w:hint="eastAsia"/>
          <w:sz w:val="36"/>
          <w:szCs w:val="28"/>
        </w:rPr>
        <w:t>工作细则</w:t>
      </w:r>
    </w:p>
    <w:p w:rsidR="006A77EC" w:rsidRDefault="006A77EC"/>
    <w:p w:rsidR="006A77EC" w:rsidRPr="00587FED" w:rsidRDefault="006A77EC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87FED">
        <w:rPr>
          <w:rFonts w:ascii="仿宋" w:eastAsia="仿宋" w:hAnsi="仿宋" w:hint="eastAsia"/>
          <w:sz w:val="28"/>
          <w:szCs w:val="28"/>
        </w:rPr>
        <w:t>为贯彻“通识教育、大类教学、复合创新”的本科教育理念，</w:t>
      </w:r>
      <w:r w:rsidR="00810459">
        <w:rPr>
          <w:rFonts w:ascii="仿宋" w:eastAsia="仿宋" w:hAnsi="仿宋" w:hint="eastAsia"/>
          <w:sz w:val="28"/>
          <w:szCs w:val="28"/>
        </w:rPr>
        <w:t>学院</w:t>
      </w:r>
      <w:r w:rsidR="00DA0AE1">
        <w:rPr>
          <w:rFonts w:ascii="仿宋" w:eastAsia="仿宋" w:hAnsi="仿宋" w:hint="eastAsia"/>
          <w:sz w:val="28"/>
          <w:szCs w:val="28"/>
        </w:rPr>
        <w:t>2016</w:t>
      </w:r>
      <w:r w:rsidR="00810459">
        <w:rPr>
          <w:rFonts w:ascii="仿宋" w:eastAsia="仿宋" w:hAnsi="仿宋" w:hint="eastAsia"/>
          <w:sz w:val="28"/>
          <w:szCs w:val="28"/>
        </w:rPr>
        <w:t>级</w:t>
      </w:r>
      <w:r w:rsidR="00BB4DD0">
        <w:rPr>
          <w:rFonts w:ascii="仿宋" w:eastAsia="仿宋" w:hAnsi="仿宋" w:hint="eastAsia"/>
          <w:sz w:val="28"/>
          <w:szCs w:val="28"/>
        </w:rPr>
        <w:t>本科</w:t>
      </w:r>
      <w:r w:rsidR="00810459">
        <w:rPr>
          <w:rFonts w:ascii="仿宋" w:eastAsia="仿宋" w:hAnsi="仿宋" w:hint="eastAsia"/>
          <w:sz w:val="28"/>
          <w:szCs w:val="28"/>
        </w:rPr>
        <w:t>生实行按学科门类招生的模式</w:t>
      </w:r>
      <w:r w:rsidR="00941953">
        <w:rPr>
          <w:rFonts w:ascii="仿宋" w:eastAsia="仿宋" w:hAnsi="仿宋" w:hint="eastAsia"/>
          <w:sz w:val="28"/>
          <w:szCs w:val="28"/>
        </w:rPr>
        <w:t>，在大类培养基础上，通过专业分流培养开展专业教育</w:t>
      </w:r>
      <w:r w:rsidR="00810459">
        <w:rPr>
          <w:rFonts w:ascii="仿宋" w:eastAsia="仿宋" w:hAnsi="仿宋" w:hint="eastAsia"/>
          <w:sz w:val="28"/>
          <w:szCs w:val="28"/>
        </w:rPr>
        <w:t>。</w:t>
      </w:r>
      <w:r w:rsidRPr="00587FED">
        <w:rPr>
          <w:rFonts w:ascii="仿宋" w:eastAsia="仿宋" w:hAnsi="仿宋" w:hint="eastAsia"/>
          <w:sz w:val="28"/>
          <w:szCs w:val="28"/>
        </w:rPr>
        <w:t>按照《中山大学按学科门类招生的全日制本科生专业分流培养管理办法</w:t>
      </w:r>
      <w:r w:rsidR="00186E30">
        <w:rPr>
          <w:rFonts w:ascii="仿宋" w:eastAsia="仿宋" w:hAnsi="仿宋" w:hint="eastAsia"/>
          <w:sz w:val="28"/>
          <w:szCs w:val="28"/>
        </w:rPr>
        <w:t>（试行）</w:t>
      </w:r>
      <w:r w:rsidRPr="00587FED">
        <w:rPr>
          <w:rFonts w:ascii="仿宋" w:eastAsia="仿宋" w:hAnsi="仿宋" w:hint="eastAsia"/>
          <w:sz w:val="28"/>
          <w:szCs w:val="28"/>
        </w:rPr>
        <w:t>》的要求，</w:t>
      </w:r>
      <w:r w:rsidR="00186E30">
        <w:rPr>
          <w:rFonts w:ascii="仿宋" w:eastAsia="仿宋" w:hAnsi="仿宋" w:hint="eastAsia"/>
          <w:sz w:val="28"/>
          <w:szCs w:val="28"/>
        </w:rPr>
        <w:t>为确保专业分流培养工作</w:t>
      </w:r>
      <w:r w:rsidR="00623BB0">
        <w:rPr>
          <w:rFonts w:ascii="仿宋" w:eastAsia="仿宋" w:hAnsi="仿宋" w:hint="eastAsia"/>
          <w:sz w:val="28"/>
          <w:szCs w:val="28"/>
        </w:rPr>
        <w:t>顺利进行，</w:t>
      </w:r>
      <w:r w:rsidRPr="00587FED">
        <w:rPr>
          <w:rFonts w:ascii="仿宋" w:eastAsia="仿宋" w:hAnsi="仿宋" w:hint="eastAsia"/>
          <w:sz w:val="28"/>
          <w:szCs w:val="28"/>
        </w:rPr>
        <w:t>特制</w:t>
      </w:r>
      <w:r w:rsidR="00623BB0">
        <w:rPr>
          <w:rFonts w:ascii="仿宋" w:eastAsia="仿宋" w:hAnsi="仿宋" w:hint="eastAsia"/>
          <w:sz w:val="28"/>
          <w:szCs w:val="28"/>
        </w:rPr>
        <w:t>订</w:t>
      </w:r>
      <w:r w:rsidR="00360440" w:rsidRPr="00587FED">
        <w:rPr>
          <w:rFonts w:ascii="仿宋" w:eastAsia="仿宋" w:hAnsi="仿宋" w:hint="eastAsia"/>
          <w:sz w:val="28"/>
          <w:szCs w:val="28"/>
        </w:rPr>
        <w:t>本</w:t>
      </w:r>
      <w:r w:rsidR="00623BB0">
        <w:rPr>
          <w:rFonts w:ascii="仿宋" w:eastAsia="仿宋" w:hAnsi="仿宋" w:hint="eastAsia"/>
          <w:sz w:val="28"/>
          <w:szCs w:val="28"/>
        </w:rPr>
        <w:t>细则</w:t>
      </w:r>
      <w:r w:rsidRPr="00587FED">
        <w:rPr>
          <w:rFonts w:ascii="仿宋" w:eastAsia="仿宋" w:hAnsi="仿宋" w:hint="eastAsia"/>
          <w:sz w:val="28"/>
          <w:szCs w:val="28"/>
        </w:rPr>
        <w:t>。</w:t>
      </w:r>
    </w:p>
    <w:p w:rsidR="00360440" w:rsidRPr="00444AA9" w:rsidRDefault="00725A28" w:rsidP="00444AA9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44AA9">
        <w:rPr>
          <w:rFonts w:ascii="仿宋" w:eastAsia="仿宋" w:hAnsi="仿宋" w:hint="eastAsia"/>
          <w:b/>
          <w:sz w:val="28"/>
          <w:szCs w:val="28"/>
        </w:rPr>
        <w:t>一、</w:t>
      </w:r>
      <w:r w:rsidR="00BB4DD0" w:rsidRPr="00444AA9">
        <w:rPr>
          <w:rFonts w:ascii="仿宋" w:eastAsia="仿宋" w:hAnsi="仿宋" w:hint="eastAsia"/>
          <w:b/>
          <w:sz w:val="28"/>
          <w:szCs w:val="28"/>
        </w:rPr>
        <w:t>专业</w:t>
      </w:r>
      <w:r w:rsidR="00CE4E0B" w:rsidRPr="00444AA9">
        <w:rPr>
          <w:rFonts w:ascii="仿宋" w:eastAsia="仿宋" w:hAnsi="仿宋" w:hint="eastAsia"/>
          <w:b/>
          <w:sz w:val="28"/>
          <w:szCs w:val="28"/>
        </w:rPr>
        <w:t>分流</w:t>
      </w:r>
      <w:r w:rsidR="00BB4DD0" w:rsidRPr="00444AA9">
        <w:rPr>
          <w:rFonts w:ascii="仿宋" w:eastAsia="仿宋" w:hAnsi="仿宋" w:hint="eastAsia"/>
          <w:b/>
          <w:sz w:val="28"/>
          <w:szCs w:val="28"/>
        </w:rPr>
        <w:t>工作小组</w:t>
      </w:r>
    </w:p>
    <w:p w:rsidR="00360440" w:rsidRDefault="00BD436F" w:rsidP="00594231">
      <w:pPr>
        <w:spacing w:line="500" w:lineRule="exact"/>
        <w:ind w:firstLineChars="184" w:firstLine="515"/>
        <w:rPr>
          <w:rFonts w:ascii="仿宋" w:eastAsia="仿宋" w:hAnsi="仿宋"/>
          <w:sz w:val="28"/>
          <w:szCs w:val="28"/>
        </w:rPr>
      </w:pPr>
      <w:r w:rsidRPr="00587FED">
        <w:rPr>
          <w:rFonts w:ascii="仿宋" w:eastAsia="仿宋" w:hAnsi="仿宋" w:hint="eastAsia"/>
          <w:sz w:val="28"/>
          <w:szCs w:val="28"/>
        </w:rPr>
        <w:t>组</w:t>
      </w:r>
      <w:r w:rsidR="00EA10F2">
        <w:rPr>
          <w:rFonts w:ascii="仿宋" w:eastAsia="仿宋" w:hAnsi="仿宋" w:hint="eastAsia"/>
          <w:sz w:val="28"/>
          <w:szCs w:val="28"/>
        </w:rPr>
        <w:t xml:space="preserve">  </w:t>
      </w:r>
      <w:r w:rsidRPr="00587FED">
        <w:rPr>
          <w:rFonts w:ascii="仿宋" w:eastAsia="仿宋" w:hAnsi="仿宋" w:hint="eastAsia"/>
          <w:sz w:val="28"/>
          <w:szCs w:val="28"/>
        </w:rPr>
        <w:t>长：</w:t>
      </w:r>
      <w:r w:rsidR="00DA0AE1">
        <w:rPr>
          <w:rFonts w:ascii="仿宋" w:eastAsia="仿宋" w:hAnsi="仿宋" w:hint="eastAsia"/>
          <w:sz w:val="28"/>
          <w:szCs w:val="28"/>
        </w:rPr>
        <w:t>冼</w:t>
      </w:r>
      <w:r w:rsidR="00DA0AE1">
        <w:rPr>
          <w:rFonts w:ascii="仿宋" w:eastAsia="仿宋" w:hAnsi="仿宋"/>
          <w:sz w:val="28"/>
          <w:szCs w:val="28"/>
        </w:rPr>
        <w:t>军</w:t>
      </w:r>
    </w:p>
    <w:p w:rsidR="00106868" w:rsidRPr="00587FED" w:rsidRDefault="00106868" w:rsidP="00594231">
      <w:pPr>
        <w:spacing w:line="500" w:lineRule="exact"/>
        <w:ind w:firstLineChars="184" w:firstLine="51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副组长：</w:t>
      </w:r>
      <w:r w:rsidR="007523F5">
        <w:rPr>
          <w:rFonts w:ascii="仿宋" w:eastAsia="仿宋" w:hAnsi="仿宋" w:hint="eastAsia"/>
          <w:sz w:val="28"/>
          <w:szCs w:val="28"/>
        </w:rPr>
        <w:t>王学钦、</w:t>
      </w:r>
      <w:r w:rsidR="00B90BED">
        <w:rPr>
          <w:rFonts w:ascii="仿宋" w:eastAsia="仿宋" w:hAnsi="仿宋" w:hint="eastAsia"/>
          <w:sz w:val="28"/>
          <w:szCs w:val="28"/>
        </w:rPr>
        <w:t>万安华</w:t>
      </w:r>
    </w:p>
    <w:p w:rsidR="00BD436F" w:rsidRDefault="00952974" w:rsidP="00594231">
      <w:pPr>
        <w:spacing w:line="500" w:lineRule="exact"/>
        <w:ind w:firstLineChars="184" w:firstLine="51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组</w:t>
      </w:r>
      <w:r w:rsidR="00EA10F2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员：颜立新、</w:t>
      </w:r>
      <w:r w:rsidR="00170F90">
        <w:rPr>
          <w:rFonts w:ascii="仿宋" w:eastAsia="仿宋" w:hAnsi="仿宋" w:hint="eastAsia"/>
          <w:sz w:val="28"/>
          <w:szCs w:val="28"/>
        </w:rPr>
        <w:t>毕宁</w:t>
      </w:r>
      <w:r>
        <w:rPr>
          <w:rFonts w:ascii="仿宋" w:eastAsia="仿宋" w:hAnsi="仿宋" w:hint="eastAsia"/>
          <w:sz w:val="28"/>
          <w:szCs w:val="28"/>
        </w:rPr>
        <w:t>、任佳刚</w:t>
      </w:r>
      <w:r w:rsidR="00BD436F" w:rsidRPr="00587FED">
        <w:rPr>
          <w:rFonts w:ascii="仿宋" w:eastAsia="仿宋" w:hAnsi="仿宋" w:hint="eastAsia"/>
          <w:sz w:val="28"/>
          <w:szCs w:val="28"/>
        </w:rPr>
        <w:t>、</w:t>
      </w:r>
      <w:r w:rsidR="00220CEC">
        <w:rPr>
          <w:rFonts w:ascii="仿宋" w:eastAsia="仿宋" w:hAnsi="仿宋" w:hint="eastAsia"/>
          <w:sz w:val="28"/>
          <w:szCs w:val="28"/>
        </w:rPr>
        <w:t>蔡敬衡</w:t>
      </w:r>
    </w:p>
    <w:p w:rsidR="00952974" w:rsidRPr="00587FED" w:rsidRDefault="00952974" w:rsidP="00594231">
      <w:pPr>
        <w:spacing w:line="500" w:lineRule="exact"/>
        <w:ind w:firstLineChars="184" w:firstLine="51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秘</w:t>
      </w:r>
      <w:r w:rsidR="00EA10F2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书：林海燕</w:t>
      </w:r>
    </w:p>
    <w:p w:rsidR="00BB4DD0" w:rsidRPr="00BB4DD0" w:rsidRDefault="00BB4DD0" w:rsidP="00594231">
      <w:pPr>
        <w:spacing w:line="500" w:lineRule="exact"/>
        <w:ind w:firstLineChars="184" w:firstLine="517"/>
        <w:rPr>
          <w:rFonts w:ascii="仿宋" w:eastAsia="仿宋" w:hAnsi="仿宋"/>
          <w:b/>
          <w:sz w:val="28"/>
          <w:szCs w:val="28"/>
        </w:rPr>
      </w:pPr>
      <w:r w:rsidRPr="00BB4DD0">
        <w:rPr>
          <w:rFonts w:ascii="仿宋" w:eastAsia="仿宋" w:hAnsi="仿宋" w:hint="eastAsia"/>
          <w:b/>
          <w:sz w:val="28"/>
          <w:szCs w:val="28"/>
        </w:rPr>
        <w:t>二、专业分流对象</w:t>
      </w:r>
    </w:p>
    <w:p w:rsidR="00BB4DD0" w:rsidRPr="00BB4DD0" w:rsidRDefault="00BB4DD0" w:rsidP="00594231">
      <w:pPr>
        <w:spacing w:line="500" w:lineRule="exact"/>
        <w:ind w:firstLineChars="184" w:firstLine="515"/>
        <w:rPr>
          <w:rFonts w:ascii="仿宋" w:eastAsia="仿宋" w:hAnsi="仿宋"/>
          <w:sz w:val="28"/>
          <w:szCs w:val="28"/>
        </w:rPr>
      </w:pPr>
      <w:r w:rsidRPr="00BB4DD0"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201</w:t>
      </w:r>
      <w:r w:rsidR="00DA0AE1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级本科</w:t>
      </w:r>
      <w:r w:rsidRPr="00BB4DD0">
        <w:rPr>
          <w:rFonts w:ascii="仿宋" w:eastAsia="仿宋" w:hAnsi="仿宋" w:hint="eastAsia"/>
          <w:sz w:val="28"/>
          <w:szCs w:val="28"/>
        </w:rPr>
        <w:t>生。</w:t>
      </w:r>
    </w:p>
    <w:p w:rsidR="00BB4DD0" w:rsidRPr="00BB4DD0" w:rsidRDefault="00BB4DD0" w:rsidP="00594231">
      <w:pPr>
        <w:spacing w:line="500" w:lineRule="exact"/>
        <w:ind w:firstLineChars="184" w:firstLine="517"/>
        <w:rPr>
          <w:rFonts w:ascii="仿宋" w:eastAsia="仿宋" w:hAnsi="仿宋"/>
          <w:b/>
          <w:sz w:val="28"/>
          <w:szCs w:val="28"/>
        </w:rPr>
      </w:pPr>
      <w:r w:rsidRPr="00BB4DD0">
        <w:rPr>
          <w:rFonts w:ascii="仿宋" w:eastAsia="仿宋" w:hAnsi="仿宋" w:hint="eastAsia"/>
          <w:b/>
          <w:sz w:val="28"/>
          <w:szCs w:val="28"/>
        </w:rPr>
        <w:t>三、专业分流</w:t>
      </w:r>
      <w:r w:rsidR="001E4A0B">
        <w:rPr>
          <w:rFonts w:ascii="仿宋" w:eastAsia="仿宋" w:hAnsi="仿宋" w:hint="eastAsia"/>
          <w:b/>
          <w:sz w:val="28"/>
          <w:szCs w:val="28"/>
        </w:rPr>
        <w:t>实</w:t>
      </w:r>
      <w:r w:rsidRPr="00BB4DD0">
        <w:rPr>
          <w:rFonts w:ascii="仿宋" w:eastAsia="仿宋" w:hAnsi="仿宋" w:hint="eastAsia"/>
          <w:b/>
          <w:bCs/>
          <w:sz w:val="28"/>
          <w:szCs w:val="28"/>
        </w:rPr>
        <w:t>施</w:t>
      </w:r>
      <w:r w:rsidRPr="00BB4DD0">
        <w:rPr>
          <w:rFonts w:ascii="仿宋" w:eastAsia="仿宋" w:hAnsi="仿宋" w:hint="eastAsia"/>
          <w:b/>
          <w:sz w:val="28"/>
          <w:szCs w:val="28"/>
        </w:rPr>
        <w:t>时间</w:t>
      </w:r>
    </w:p>
    <w:p w:rsidR="00BB4DD0" w:rsidRPr="00BB4DD0" w:rsidRDefault="00BB4DD0" w:rsidP="00594231">
      <w:pPr>
        <w:spacing w:line="500" w:lineRule="exact"/>
        <w:ind w:firstLineChars="184" w:firstLine="515"/>
        <w:rPr>
          <w:rFonts w:ascii="仿宋" w:eastAsia="仿宋" w:hAnsi="仿宋"/>
          <w:sz w:val="28"/>
          <w:szCs w:val="28"/>
        </w:rPr>
      </w:pPr>
      <w:r w:rsidRPr="00BB4DD0">
        <w:rPr>
          <w:rFonts w:ascii="仿宋" w:eastAsia="仿宋" w:hAnsi="仿宋" w:hint="eastAsia"/>
          <w:bCs/>
          <w:sz w:val="28"/>
          <w:szCs w:val="28"/>
        </w:rPr>
        <w:t>第</w:t>
      </w:r>
      <w:r w:rsidR="00170F90">
        <w:rPr>
          <w:rFonts w:ascii="仿宋" w:eastAsia="仿宋" w:hAnsi="仿宋" w:hint="eastAsia"/>
          <w:sz w:val="28"/>
          <w:szCs w:val="28"/>
        </w:rPr>
        <w:t>二学年的第二</w:t>
      </w:r>
      <w:r w:rsidRPr="00BB4DD0">
        <w:rPr>
          <w:rFonts w:ascii="仿宋" w:eastAsia="仿宋" w:hAnsi="仿宋" w:hint="eastAsia"/>
          <w:sz w:val="28"/>
          <w:szCs w:val="28"/>
        </w:rPr>
        <w:t>学期。</w:t>
      </w:r>
    </w:p>
    <w:p w:rsidR="00BB4DD0" w:rsidRPr="00BB4DD0" w:rsidRDefault="00BB4DD0" w:rsidP="00594231">
      <w:pPr>
        <w:spacing w:line="500" w:lineRule="exact"/>
        <w:ind w:firstLineChars="184" w:firstLine="517"/>
        <w:rPr>
          <w:rFonts w:ascii="仿宋" w:eastAsia="仿宋" w:hAnsi="仿宋"/>
          <w:b/>
          <w:sz w:val="28"/>
          <w:szCs w:val="28"/>
        </w:rPr>
      </w:pPr>
      <w:r w:rsidRPr="00BB4DD0">
        <w:rPr>
          <w:rFonts w:ascii="仿宋" w:eastAsia="仿宋" w:hAnsi="仿宋" w:hint="eastAsia"/>
          <w:b/>
          <w:sz w:val="28"/>
          <w:szCs w:val="28"/>
        </w:rPr>
        <w:t>四、分流培养方案</w:t>
      </w:r>
    </w:p>
    <w:p w:rsidR="00BB4DD0" w:rsidRPr="00BB4DD0" w:rsidRDefault="00BB4DD0" w:rsidP="00594231">
      <w:pPr>
        <w:spacing w:line="500" w:lineRule="exact"/>
        <w:ind w:firstLineChars="184" w:firstLine="515"/>
        <w:rPr>
          <w:rFonts w:ascii="仿宋" w:eastAsia="仿宋" w:hAnsi="仿宋"/>
          <w:bCs/>
          <w:sz w:val="28"/>
          <w:szCs w:val="28"/>
        </w:rPr>
      </w:pPr>
      <w:r w:rsidRPr="00BB4DD0">
        <w:rPr>
          <w:rFonts w:ascii="仿宋" w:eastAsia="仿宋" w:hAnsi="仿宋" w:hint="eastAsia"/>
          <w:bCs/>
          <w:sz w:val="28"/>
          <w:szCs w:val="28"/>
        </w:rPr>
        <w:t>数学与应用</w:t>
      </w:r>
      <w:r w:rsidR="001410D9">
        <w:rPr>
          <w:rFonts w:ascii="仿宋" w:eastAsia="仿宋" w:hAnsi="仿宋" w:hint="eastAsia"/>
          <w:bCs/>
          <w:sz w:val="28"/>
          <w:szCs w:val="28"/>
        </w:rPr>
        <w:t>数学</w:t>
      </w:r>
      <w:r w:rsidRPr="00BB4DD0">
        <w:rPr>
          <w:rFonts w:ascii="仿宋" w:eastAsia="仿宋" w:hAnsi="仿宋" w:hint="eastAsia"/>
          <w:bCs/>
          <w:sz w:val="28"/>
          <w:szCs w:val="28"/>
        </w:rPr>
        <w:t>、统计学、</w:t>
      </w:r>
      <w:r w:rsidR="00170F90">
        <w:rPr>
          <w:rFonts w:ascii="仿宋" w:eastAsia="仿宋" w:hAnsi="仿宋" w:hint="eastAsia"/>
          <w:bCs/>
          <w:sz w:val="28"/>
          <w:szCs w:val="28"/>
        </w:rPr>
        <w:t>应用统计学三</w:t>
      </w:r>
      <w:r w:rsidRPr="00BB4DD0">
        <w:rPr>
          <w:rFonts w:ascii="仿宋" w:eastAsia="仿宋" w:hAnsi="仿宋" w:hint="eastAsia"/>
          <w:sz w:val="28"/>
          <w:szCs w:val="28"/>
        </w:rPr>
        <w:t>个专业按“</w:t>
      </w:r>
      <w:r w:rsidRPr="00BB4DD0">
        <w:rPr>
          <w:rFonts w:ascii="仿宋" w:eastAsia="仿宋" w:hAnsi="仿宋" w:hint="eastAsia"/>
          <w:bCs/>
          <w:sz w:val="28"/>
          <w:szCs w:val="28"/>
        </w:rPr>
        <w:t xml:space="preserve">数学类”大类招生。第一和第二学年的培养方案和教学计划相同。 </w:t>
      </w:r>
    </w:p>
    <w:p w:rsidR="00360440" w:rsidRDefault="00BB4DD0" w:rsidP="00594231">
      <w:pPr>
        <w:spacing w:line="500" w:lineRule="exact"/>
        <w:ind w:firstLineChars="184" w:firstLine="515"/>
        <w:rPr>
          <w:rFonts w:ascii="仿宋" w:eastAsia="仿宋" w:hAnsi="仿宋"/>
          <w:sz w:val="28"/>
          <w:szCs w:val="28"/>
        </w:rPr>
      </w:pPr>
      <w:r w:rsidRPr="00BB4DD0">
        <w:rPr>
          <w:rFonts w:ascii="仿宋" w:eastAsia="仿宋" w:hAnsi="仿宋" w:hint="eastAsia"/>
          <w:sz w:val="28"/>
          <w:szCs w:val="28"/>
        </w:rPr>
        <w:t>第三和第四学年，</w:t>
      </w:r>
      <w:r w:rsidRPr="00BB4DD0">
        <w:rPr>
          <w:rFonts w:ascii="仿宋" w:eastAsia="仿宋" w:hAnsi="仿宋" w:hint="eastAsia"/>
          <w:bCs/>
          <w:sz w:val="28"/>
          <w:szCs w:val="28"/>
        </w:rPr>
        <w:t>按数学与应用</w:t>
      </w:r>
      <w:r w:rsidR="001410D9">
        <w:rPr>
          <w:rFonts w:ascii="仿宋" w:eastAsia="仿宋" w:hAnsi="仿宋" w:hint="eastAsia"/>
          <w:bCs/>
          <w:sz w:val="28"/>
          <w:szCs w:val="28"/>
        </w:rPr>
        <w:t>数学</w:t>
      </w:r>
      <w:r w:rsidRPr="00BB4DD0">
        <w:rPr>
          <w:rFonts w:ascii="仿宋" w:eastAsia="仿宋" w:hAnsi="仿宋" w:hint="eastAsia"/>
          <w:bCs/>
          <w:sz w:val="28"/>
          <w:szCs w:val="28"/>
        </w:rPr>
        <w:t>、统计学、</w:t>
      </w:r>
      <w:r w:rsidR="00DA130F">
        <w:rPr>
          <w:rFonts w:ascii="仿宋" w:eastAsia="仿宋" w:hAnsi="仿宋" w:hint="eastAsia"/>
          <w:bCs/>
          <w:sz w:val="28"/>
          <w:szCs w:val="28"/>
        </w:rPr>
        <w:t>应用统计学</w:t>
      </w:r>
      <w:r w:rsidR="00170F90">
        <w:rPr>
          <w:rFonts w:ascii="仿宋" w:eastAsia="仿宋" w:hAnsi="仿宋" w:hint="eastAsia"/>
          <w:bCs/>
          <w:sz w:val="28"/>
          <w:szCs w:val="28"/>
        </w:rPr>
        <w:t>三</w:t>
      </w:r>
      <w:r w:rsidRPr="00BB4DD0">
        <w:rPr>
          <w:rFonts w:ascii="仿宋" w:eastAsia="仿宋" w:hAnsi="仿宋" w:hint="eastAsia"/>
          <w:sz w:val="28"/>
          <w:szCs w:val="28"/>
        </w:rPr>
        <w:t>个专业</w:t>
      </w:r>
      <w:r w:rsidRPr="00BB4DD0">
        <w:rPr>
          <w:rFonts w:ascii="仿宋" w:eastAsia="仿宋" w:hAnsi="仿宋" w:hint="eastAsia"/>
          <w:bCs/>
          <w:sz w:val="28"/>
          <w:szCs w:val="28"/>
        </w:rPr>
        <w:t>实施分流培养，</w:t>
      </w:r>
      <w:r w:rsidRPr="00BB4DD0">
        <w:rPr>
          <w:rFonts w:ascii="仿宋" w:eastAsia="仿宋" w:hAnsi="仿宋" w:hint="eastAsia"/>
          <w:sz w:val="28"/>
          <w:szCs w:val="28"/>
        </w:rPr>
        <w:t>培养方案和教学计划各具特色</w:t>
      </w:r>
      <w:r w:rsidR="001E4A0B">
        <w:rPr>
          <w:rFonts w:ascii="仿宋" w:eastAsia="仿宋" w:hAnsi="仿宋" w:hint="eastAsia"/>
          <w:sz w:val="28"/>
          <w:szCs w:val="28"/>
        </w:rPr>
        <w:t>。</w:t>
      </w:r>
    </w:p>
    <w:p w:rsidR="00360440" w:rsidRPr="00587FED" w:rsidRDefault="00360440" w:rsidP="00594231">
      <w:pPr>
        <w:numPr>
          <w:ilvl w:val="0"/>
          <w:numId w:val="18"/>
        </w:numPr>
        <w:spacing w:line="500" w:lineRule="exact"/>
        <w:rPr>
          <w:rFonts w:ascii="仿宋" w:eastAsia="仿宋" w:hAnsi="仿宋"/>
          <w:sz w:val="28"/>
          <w:szCs w:val="28"/>
        </w:rPr>
      </w:pPr>
      <w:r w:rsidRPr="00587FED">
        <w:rPr>
          <w:rFonts w:ascii="仿宋" w:eastAsia="仿宋" w:hAnsi="仿宋" w:hint="eastAsia"/>
          <w:sz w:val="28"/>
          <w:szCs w:val="28"/>
        </w:rPr>
        <w:t>各专业</w:t>
      </w:r>
      <w:r w:rsidR="001E4A0B">
        <w:rPr>
          <w:rFonts w:ascii="仿宋" w:eastAsia="仿宋" w:hAnsi="仿宋" w:hint="eastAsia"/>
          <w:sz w:val="28"/>
          <w:szCs w:val="28"/>
        </w:rPr>
        <w:t>接受</w:t>
      </w:r>
      <w:r w:rsidRPr="00587FED">
        <w:rPr>
          <w:rFonts w:ascii="仿宋" w:eastAsia="仿宋" w:hAnsi="仿宋" w:hint="eastAsia"/>
          <w:sz w:val="28"/>
          <w:szCs w:val="28"/>
        </w:rPr>
        <w:t>学生名额分配</w:t>
      </w:r>
    </w:p>
    <w:p w:rsidR="00170F90" w:rsidRDefault="004F3C66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87FED">
        <w:rPr>
          <w:rFonts w:ascii="仿宋" w:eastAsia="仿宋" w:hAnsi="仿宋" w:hint="eastAsia"/>
          <w:sz w:val="28"/>
          <w:szCs w:val="28"/>
        </w:rPr>
        <w:t>数学与应用数学</w:t>
      </w:r>
      <w:r w:rsidR="00821B23">
        <w:rPr>
          <w:rFonts w:ascii="仿宋" w:eastAsia="仿宋" w:hAnsi="仿宋" w:hint="eastAsia"/>
          <w:sz w:val="28"/>
          <w:szCs w:val="28"/>
        </w:rPr>
        <w:t>1</w:t>
      </w:r>
      <w:r w:rsidR="00DA0AE1">
        <w:rPr>
          <w:rFonts w:ascii="仿宋" w:eastAsia="仿宋" w:hAnsi="仿宋"/>
          <w:sz w:val="28"/>
          <w:szCs w:val="28"/>
        </w:rPr>
        <w:t>4</w:t>
      </w:r>
      <w:r w:rsidR="004E5F9D">
        <w:rPr>
          <w:rFonts w:ascii="仿宋" w:eastAsia="仿宋" w:hAnsi="仿宋"/>
          <w:sz w:val="28"/>
          <w:szCs w:val="28"/>
        </w:rPr>
        <w:t>5</w:t>
      </w:r>
      <w:r w:rsidR="00CB3ED6">
        <w:rPr>
          <w:rFonts w:ascii="仿宋" w:eastAsia="仿宋" w:hAnsi="仿宋" w:hint="eastAsia"/>
          <w:sz w:val="28"/>
          <w:szCs w:val="28"/>
        </w:rPr>
        <w:t>名</w:t>
      </w:r>
      <w:r w:rsidRPr="00587FED">
        <w:rPr>
          <w:rFonts w:ascii="仿宋" w:eastAsia="仿宋" w:hAnsi="仿宋" w:hint="eastAsia"/>
          <w:sz w:val="28"/>
          <w:szCs w:val="28"/>
        </w:rPr>
        <w:t>、统计学</w:t>
      </w:r>
      <w:r w:rsidR="00DA0AE1">
        <w:rPr>
          <w:rFonts w:ascii="仿宋" w:eastAsia="仿宋" w:hAnsi="仿宋"/>
          <w:sz w:val="28"/>
          <w:szCs w:val="28"/>
        </w:rPr>
        <w:t>62</w:t>
      </w:r>
      <w:r w:rsidR="00CB3ED6">
        <w:rPr>
          <w:rFonts w:ascii="仿宋" w:eastAsia="仿宋" w:hAnsi="仿宋" w:hint="eastAsia"/>
          <w:sz w:val="28"/>
          <w:szCs w:val="28"/>
        </w:rPr>
        <w:t>名</w:t>
      </w:r>
      <w:r w:rsidRPr="00587FED">
        <w:rPr>
          <w:rFonts w:ascii="仿宋" w:eastAsia="仿宋" w:hAnsi="仿宋" w:hint="eastAsia"/>
          <w:sz w:val="28"/>
          <w:szCs w:val="28"/>
        </w:rPr>
        <w:t>、</w:t>
      </w:r>
      <w:r w:rsidR="00DA130F">
        <w:rPr>
          <w:rFonts w:ascii="仿宋" w:eastAsia="仿宋" w:hAnsi="仿宋" w:hint="eastAsia"/>
          <w:sz w:val="28"/>
          <w:szCs w:val="28"/>
        </w:rPr>
        <w:t>应用统计学</w:t>
      </w:r>
      <w:r w:rsidR="004E5F9D">
        <w:rPr>
          <w:rFonts w:ascii="仿宋" w:eastAsia="仿宋" w:hAnsi="仿宋"/>
          <w:sz w:val="28"/>
          <w:szCs w:val="28"/>
        </w:rPr>
        <w:t>53</w:t>
      </w:r>
      <w:r w:rsidR="00CB3ED6">
        <w:rPr>
          <w:rFonts w:ascii="仿宋" w:eastAsia="仿宋" w:hAnsi="仿宋" w:hint="eastAsia"/>
          <w:sz w:val="28"/>
          <w:szCs w:val="28"/>
        </w:rPr>
        <w:t>名</w:t>
      </w:r>
      <w:r w:rsidR="00170F90">
        <w:rPr>
          <w:rFonts w:ascii="仿宋" w:eastAsia="仿宋" w:hAnsi="仿宋" w:hint="eastAsia"/>
          <w:sz w:val="28"/>
          <w:szCs w:val="28"/>
        </w:rPr>
        <w:t>。</w:t>
      </w:r>
    </w:p>
    <w:p w:rsidR="006A77EC" w:rsidRPr="00587FED" w:rsidRDefault="001E4A0B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</w:t>
      </w:r>
      <w:r w:rsidR="00360440" w:rsidRPr="00587FED">
        <w:rPr>
          <w:rFonts w:ascii="仿宋" w:eastAsia="仿宋" w:hAnsi="仿宋" w:hint="eastAsia"/>
          <w:sz w:val="28"/>
          <w:szCs w:val="28"/>
        </w:rPr>
        <w:t>分流细则</w:t>
      </w:r>
    </w:p>
    <w:p w:rsidR="00DD74A1" w:rsidRPr="00587FED" w:rsidRDefault="000A2B40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</w:t>
      </w:r>
      <w:r w:rsidR="006A77EC" w:rsidRPr="00587FED">
        <w:rPr>
          <w:rFonts w:ascii="仿宋" w:eastAsia="仿宋" w:hAnsi="仿宋" w:hint="eastAsia"/>
          <w:sz w:val="28"/>
          <w:szCs w:val="28"/>
        </w:rPr>
        <w:t>综合考虑学科专业发展和布局、教学资源合理配置、教学活动组织与实施、适应社会对人才需</w:t>
      </w:r>
      <w:r w:rsidR="005F6B20" w:rsidRPr="00587FED">
        <w:rPr>
          <w:rFonts w:ascii="仿宋" w:eastAsia="仿宋" w:hAnsi="仿宋" w:hint="eastAsia"/>
          <w:sz w:val="28"/>
          <w:szCs w:val="28"/>
        </w:rPr>
        <w:t>求等因素，在学生自愿申请的基础上，</w:t>
      </w:r>
      <w:r w:rsidR="005F6B20" w:rsidRPr="00587FED">
        <w:rPr>
          <w:rFonts w:ascii="仿宋" w:eastAsia="仿宋" w:hAnsi="仿宋" w:hint="eastAsia"/>
          <w:sz w:val="28"/>
          <w:szCs w:val="28"/>
        </w:rPr>
        <w:lastRenderedPageBreak/>
        <w:t>依据</w:t>
      </w:r>
      <w:r>
        <w:rPr>
          <w:rFonts w:ascii="仿宋" w:eastAsia="仿宋" w:hAnsi="仿宋" w:hint="eastAsia"/>
          <w:sz w:val="28"/>
          <w:szCs w:val="28"/>
        </w:rPr>
        <w:t>学生</w:t>
      </w:r>
      <w:r w:rsidR="00DA130F">
        <w:rPr>
          <w:rFonts w:ascii="仿宋" w:eastAsia="仿宋" w:hAnsi="仿宋" w:hint="eastAsia"/>
          <w:sz w:val="28"/>
          <w:szCs w:val="28"/>
        </w:rPr>
        <w:t>大一第二</w:t>
      </w:r>
      <w:r w:rsidR="001410D9">
        <w:rPr>
          <w:rFonts w:ascii="仿宋" w:eastAsia="仿宋" w:hAnsi="仿宋" w:hint="eastAsia"/>
          <w:sz w:val="28"/>
          <w:szCs w:val="28"/>
        </w:rPr>
        <w:t>、</w:t>
      </w:r>
      <w:r w:rsidR="00DA130F">
        <w:rPr>
          <w:rFonts w:ascii="仿宋" w:eastAsia="仿宋" w:hAnsi="仿宋" w:hint="eastAsia"/>
          <w:sz w:val="28"/>
          <w:szCs w:val="28"/>
        </w:rPr>
        <w:t>三</w:t>
      </w:r>
      <w:r w:rsidR="00170F90">
        <w:rPr>
          <w:rFonts w:ascii="仿宋" w:eastAsia="仿宋" w:hAnsi="仿宋" w:hint="eastAsia"/>
          <w:sz w:val="28"/>
          <w:szCs w:val="28"/>
        </w:rPr>
        <w:t>学期；大二第一</w:t>
      </w:r>
      <w:r w:rsidR="005F6B20" w:rsidRPr="00587FED">
        <w:rPr>
          <w:rFonts w:ascii="仿宋" w:eastAsia="仿宋" w:hAnsi="仿宋" w:hint="eastAsia"/>
          <w:sz w:val="28"/>
          <w:szCs w:val="28"/>
        </w:rPr>
        <w:t>学期</w:t>
      </w:r>
      <w:r w:rsidR="006A77EC" w:rsidRPr="00587FED">
        <w:rPr>
          <w:rFonts w:ascii="仿宋" w:eastAsia="仿宋" w:hAnsi="仿宋" w:hint="eastAsia"/>
          <w:sz w:val="28"/>
          <w:szCs w:val="28"/>
        </w:rPr>
        <w:t>的</w:t>
      </w:r>
      <w:r w:rsidR="00A327F5" w:rsidRPr="00587FED">
        <w:rPr>
          <w:rFonts w:ascii="仿宋" w:eastAsia="仿宋" w:hAnsi="仿宋" w:hint="eastAsia"/>
          <w:sz w:val="28"/>
          <w:szCs w:val="28"/>
        </w:rPr>
        <w:t>专业课程</w:t>
      </w:r>
      <w:r w:rsidR="006A77EC" w:rsidRPr="00587FED">
        <w:rPr>
          <w:rFonts w:ascii="仿宋" w:eastAsia="仿宋" w:hAnsi="仿宋" w:hint="eastAsia"/>
          <w:sz w:val="28"/>
          <w:szCs w:val="28"/>
        </w:rPr>
        <w:t>学习成绩</w:t>
      </w:r>
      <w:r w:rsidR="00A327F5" w:rsidRPr="00587FED">
        <w:rPr>
          <w:rFonts w:ascii="仿宋" w:eastAsia="仿宋" w:hAnsi="仿宋" w:hint="eastAsia"/>
          <w:sz w:val="28"/>
          <w:szCs w:val="28"/>
        </w:rPr>
        <w:t>绩点从高到低排序进</w:t>
      </w:r>
      <w:r w:rsidR="006A77EC" w:rsidRPr="00587FED">
        <w:rPr>
          <w:rFonts w:ascii="仿宋" w:eastAsia="仿宋" w:hAnsi="仿宋" w:hint="eastAsia"/>
          <w:sz w:val="28"/>
          <w:szCs w:val="28"/>
        </w:rPr>
        <w:t>行专业分流</w:t>
      </w:r>
      <w:r w:rsidR="00DD74A1" w:rsidRPr="00587FED">
        <w:rPr>
          <w:rFonts w:ascii="仿宋" w:eastAsia="仿宋" w:hAnsi="仿宋" w:hint="eastAsia"/>
          <w:sz w:val="28"/>
          <w:szCs w:val="28"/>
        </w:rPr>
        <w:t>。</w:t>
      </w:r>
      <w:r w:rsidR="00CE4E0B" w:rsidRPr="00587FED">
        <w:rPr>
          <w:rFonts w:ascii="仿宋" w:eastAsia="仿宋" w:hAnsi="仿宋" w:hint="eastAsia"/>
          <w:sz w:val="28"/>
          <w:szCs w:val="28"/>
        </w:rPr>
        <w:t>具体细则如下：</w:t>
      </w:r>
    </w:p>
    <w:p w:rsidR="00DD74A1" w:rsidRPr="00587FED" w:rsidRDefault="008B7FE6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87FED">
        <w:rPr>
          <w:rFonts w:ascii="仿宋" w:eastAsia="仿宋" w:hAnsi="仿宋" w:hint="eastAsia"/>
          <w:sz w:val="28"/>
          <w:szCs w:val="28"/>
        </w:rPr>
        <w:t>（一</w:t>
      </w:r>
      <w:r w:rsidR="00725A28" w:rsidRPr="00587FED">
        <w:rPr>
          <w:rFonts w:ascii="仿宋" w:eastAsia="仿宋" w:hAnsi="仿宋" w:hint="eastAsia"/>
          <w:sz w:val="28"/>
          <w:szCs w:val="28"/>
        </w:rPr>
        <w:t>）</w:t>
      </w:r>
      <w:r w:rsidR="00DD74A1" w:rsidRPr="00587FED">
        <w:rPr>
          <w:rFonts w:ascii="仿宋" w:eastAsia="仿宋" w:hAnsi="仿宋" w:hint="eastAsia"/>
          <w:sz w:val="28"/>
          <w:szCs w:val="28"/>
        </w:rPr>
        <w:t>按志愿</w:t>
      </w:r>
      <w:r w:rsidR="00EA5346" w:rsidRPr="00587FED">
        <w:rPr>
          <w:rFonts w:ascii="仿宋" w:eastAsia="仿宋" w:hAnsi="仿宋" w:hint="eastAsia"/>
          <w:sz w:val="28"/>
          <w:szCs w:val="28"/>
        </w:rPr>
        <w:t>优先排序</w:t>
      </w:r>
      <w:r w:rsidR="00DD74A1" w:rsidRPr="00587FED">
        <w:rPr>
          <w:rFonts w:ascii="仿宋" w:eastAsia="仿宋" w:hAnsi="仿宋" w:hint="eastAsia"/>
          <w:sz w:val="28"/>
          <w:szCs w:val="28"/>
        </w:rPr>
        <w:t>；</w:t>
      </w:r>
    </w:p>
    <w:p w:rsidR="00DD74A1" w:rsidRPr="00587FED" w:rsidRDefault="008B7FE6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87FED">
        <w:rPr>
          <w:rFonts w:ascii="仿宋" w:eastAsia="仿宋" w:hAnsi="仿宋" w:hint="eastAsia"/>
          <w:sz w:val="28"/>
          <w:szCs w:val="28"/>
        </w:rPr>
        <w:t>（二</w:t>
      </w:r>
      <w:r w:rsidR="00725A28" w:rsidRPr="00587FED">
        <w:rPr>
          <w:rFonts w:ascii="仿宋" w:eastAsia="仿宋" w:hAnsi="仿宋" w:hint="eastAsia"/>
          <w:sz w:val="28"/>
          <w:szCs w:val="28"/>
        </w:rPr>
        <w:t>）</w:t>
      </w:r>
      <w:r w:rsidR="00BD0973">
        <w:rPr>
          <w:rFonts w:ascii="仿宋" w:eastAsia="仿宋" w:hAnsi="仿宋" w:hint="eastAsia"/>
          <w:sz w:val="28"/>
          <w:szCs w:val="28"/>
        </w:rPr>
        <w:t>如</w:t>
      </w:r>
      <w:r w:rsidR="00DD74A1" w:rsidRPr="00587FED">
        <w:rPr>
          <w:rFonts w:ascii="仿宋" w:eastAsia="仿宋" w:hAnsi="仿宋" w:hint="eastAsia"/>
          <w:sz w:val="28"/>
          <w:szCs w:val="28"/>
        </w:rPr>
        <w:t>志愿</w:t>
      </w:r>
      <w:r w:rsidR="00BD0973">
        <w:rPr>
          <w:rFonts w:ascii="仿宋" w:eastAsia="仿宋" w:hAnsi="仿宋" w:hint="eastAsia"/>
          <w:sz w:val="28"/>
          <w:szCs w:val="28"/>
        </w:rPr>
        <w:t>相同</w:t>
      </w:r>
      <w:r w:rsidR="00DD74A1" w:rsidRPr="00587FED">
        <w:rPr>
          <w:rFonts w:ascii="仿宋" w:eastAsia="仿宋" w:hAnsi="仿宋" w:hint="eastAsia"/>
          <w:sz w:val="28"/>
          <w:szCs w:val="28"/>
        </w:rPr>
        <w:t>，按专业课绩点从高到低排序；</w:t>
      </w:r>
    </w:p>
    <w:p w:rsidR="00DD74A1" w:rsidRPr="00587FED" w:rsidRDefault="008B7FE6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87FED">
        <w:rPr>
          <w:rFonts w:ascii="仿宋" w:eastAsia="仿宋" w:hAnsi="仿宋" w:hint="eastAsia"/>
          <w:sz w:val="28"/>
          <w:szCs w:val="28"/>
        </w:rPr>
        <w:t>（三</w:t>
      </w:r>
      <w:r w:rsidR="00725A28" w:rsidRPr="00587FED">
        <w:rPr>
          <w:rFonts w:ascii="仿宋" w:eastAsia="仿宋" w:hAnsi="仿宋" w:hint="eastAsia"/>
          <w:sz w:val="28"/>
          <w:szCs w:val="28"/>
        </w:rPr>
        <w:t>）</w:t>
      </w:r>
      <w:r w:rsidR="00DD74A1" w:rsidRPr="00587FED">
        <w:rPr>
          <w:rFonts w:ascii="仿宋" w:eastAsia="仿宋" w:hAnsi="仿宋" w:hint="eastAsia"/>
          <w:sz w:val="28"/>
          <w:szCs w:val="28"/>
        </w:rPr>
        <w:t>如专业课绩点相同，按课程期末总评成绩排序；</w:t>
      </w:r>
    </w:p>
    <w:p w:rsidR="00DD74A1" w:rsidRPr="00587FED" w:rsidRDefault="008B7FE6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87FED">
        <w:rPr>
          <w:rFonts w:ascii="仿宋" w:eastAsia="仿宋" w:hAnsi="仿宋" w:hint="eastAsia"/>
          <w:sz w:val="28"/>
          <w:szCs w:val="28"/>
        </w:rPr>
        <w:t>（四</w:t>
      </w:r>
      <w:r w:rsidR="00725A28" w:rsidRPr="00587FED">
        <w:rPr>
          <w:rFonts w:ascii="仿宋" w:eastAsia="仿宋" w:hAnsi="仿宋" w:hint="eastAsia"/>
          <w:sz w:val="28"/>
          <w:szCs w:val="28"/>
        </w:rPr>
        <w:t>）</w:t>
      </w:r>
      <w:r w:rsidR="00DD74A1" w:rsidRPr="00587FED">
        <w:rPr>
          <w:rFonts w:ascii="仿宋" w:eastAsia="仿宋" w:hAnsi="仿宋" w:hint="eastAsia"/>
          <w:sz w:val="28"/>
          <w:szCs w:val="28"/>
        </w:rPr>
        <w:t>有重考或重修课程的，</w:t>
      </w:r>
      <w:r w:rsidR="00725A28" w:rsidRPr="00587FED">
        <w:rPr>
          <w:rFonts w:ascii="仿宋" w:eastAsia="仿宋" w:hAnsi="仿宋" w:hint="eastAsia"/>
          <w:sz w:val="28"/>
          <w:szCs w:val="28"/>
        </w:rPr>
        <w:t>该课程</w:t>
      </w:r>
      <w:r w:rsidR="00DD74A1" w:rsidRPr="00587FED">
        <w:rPr>
          <w:rFonts w:ascii="仿宋" w:eastAsia="仿宋" w:hAnsi="仿宋" w:hint="eastAsia"/>
          <w:sz w:val="28"/>
          <w:szCs w:val="28"/>
        </w:rPr>
        <w:t>分流绩点按60分（1.0）计算</w:t>
      </w:r>
      <w:r w:rsidR="00360440" w:rsidRPr="00587FED">
        <w:rPr>
          <w:rFonts w:ascii="仿宋" w:eastAsia="仿宋" w:hAnsi="仿宋" w:hint="eastAsia"/>
          <w:sz w:val="28"/>
          <w:szCs w:val="28"/>
        </w:rPr>
        <w:t>；</w:t>
      </w:r>
    </w:p>
    <w:p w:rsidR="00334C81" w:rsidRDefault="00734786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</w:t>
      </w:r>
      <w:r w:rsidR="00725A28" w:rsidRPr="00587FED">
        <w:rPr>
          <w:rFonts w:ascii="仿宋" w:eastAsia="仿宋" w:hAnsi="仿宋" w:hint="eastAsia"/>
          <w:sz w:val="28"/>
          <w:szCs w:val="28"/>
        </w:rPr>
        <w:t>在</w:t>
      </w:r>
      <w:r w:rsidR="00BD0973">
        <w:rPr>
          <w:rFonts w:ascii="仿宋" w:eastAsia="仿宋" w:hAnsi="仿宋" w:hint="eastAsia"/>
          <w:sz w:val="28"/>
          <w:szCs w:val="28"/>
        </w:rPr>
        <w:t>学</w:t>
      </w:r>
      <w:r w:rsidR="00725A28" w:rsidRPr="00587FED">
        <w:rPr>
          <w:rFonts w:ascii="仿宋" w:eastAsia="仿宋" w:hAnsi="仿宋" w:hint="eastAsia"/>
          <w:sz w:val="28"/>
          <w:szCs w:val="28"/>
        </w:rPr>
        <w:t>业方面表现突出</w:t>
      </w:r>
      <w:r w:rsidR="00B74A4C" w:rsidRPr="00587FED">
        <w:rPr>
          <w:rFonts w:ascii="仿宋" w:eastAsia="仿宋" w:hAnsi="仿宋" w:hint="eastAsia"/>
          <w:sz w:val="28"/>
          <w:szCs w:val="28"/>
        </w:rPr>
        <w:t>、</w:t>
      </w:r>
      <w:r w:rsidR="00725A28" w:rsidRPr="00587FED">
        <w:rPr>
          <w:rFonts w:ascii="仿宋" w:eastAsia="仿宋" w:hAnsi="仿宋" w:hint="eastAsia"/>
          <w:sz w:val="28"/>
          <w:szCs w:val="28"/>
        </w:rPr>
        <w:t>有</w:t>
      </w:r>
      <w:r w:rsidR="001C26D2" w:rsidRPr="00587FED">
        <w:rPr>
          <w:rFonts w:ascii="仿宋" w:eastAsia="仿宋" w:hAnsi="仿宋" w:hint="eastAsia"/>
          <w:sz w:val="28"/>
          <w:szCs w:val="28"/>
        </w:rPr>
        <w:t>培养</w:t>
      </w:r>
      <w:r w:rsidR="00725A28" w:rsidRPr="00587FED">
        <w:rPr>
          <w:rFonts w:ascii="仿宋" w:eastAsia="仿宋" w:hAnsi="仿宋" w:hint="eastAsia"/>
          <w:sz w:val="28"/>
          <w:szCs w:val="28"/>
        </w:rPr>
        <w:t>潜力的学生可以申请破格分流</w:t>
      </w:r>
      <w:r w:rsidR="00B74A4C" w:rsidRPr="00587FED">
        <w:rPr>
          <w:rFonts w:ascii="仿宋" w:eastAsia="仿宋" w:hAnsi="仿宋" w:hint="eastAsia"/>
          <w:sz w:val="28"/>
          <w:szCs w:val="28"/>
        </w:rPr>
        <w:t>。</w:t>
      </w:r>
      <w:r w:rsidR="00DD74A1" w:rsidRPr="00587FED">
        <w:rPr>
          <w:rFonts w:ascii="仿宋" w:eastAsia="仿宋" w:hAnsi="仿宋" w:hint="eastAsia"/>
          <w:sz w:val="28"/>
          <w:szCs w:val="28"/>
        </w:rPr>
        <w:t>申请破格分流的学生，需提供本学院3</w:t>
      </w:r>
      <w:r w:rsidR="00143093" w:rsidRPr="00587FED">
        <w:rPr>
          <w:rFonts w:ascii="仿宋" w:eastAsia="仿宋" w:hAnsi="仿宋" w:hint="eastAsia"/>
          <w:sz w:val="28"/>
          <w:szCs w:val="28"/>
        </w:rPr>
        <w:t>名高级职称教</w:t>
      </w:r>
      <w:r w:rsidR="00CE4E0B" w:rsidRPr="00587FED">
        <w:rPr>
          <w:rFonts w:ascii="仿宋" w:eastAsia="仿宋" w:hAnsi="仿宋" w:hint="eastAsia"/>
          <w:sz w:val="28"/>
          <w:szCs w:val="28"/>
        </w:rPr>
        <w:t>师（至少</w:t>
      </w:r>
      <w:r w:rsidR="00C2549C" w:rsidRPr="00587FED">
        <w:rPr>
          <w:rFonts w:ascii="仿宋" w:eastAsia="仿宋" w:hAnsi="仿宋" w:hint="eastAsia"/>
          <w:sz w:val="28"/>
          <w:szCs w:val="28"/>
        </w:rPr>
        <w:t>含</w:t>
      </w:r>
      <w:r w:rsidR="00CE4E0B" w:rsidRPr="00587FED">
        <w:rPr>
          <w:rFonts w:ascii="仿宋" w:eastAsia="仿宋" w:hAnsi="仿宋" w:hint="eastAsia"/>
          <w:sz w:val="28"/>
          <w:szCs w:val="28"/>
        </w:rPr>
        <w:t>1名</w:t>
      </w:r>
      <w:r w:rsidR="00143093" w:rsidRPr="00587FED">
        <w:rPr>
          <w:rFonts w:ascii="仿宋" w:eastAsia="仿宋" w:hAnsi="仿宋" w:hint="eastAsia"/>
          <w:sz w:val="28"/>
          <w:szCs w:val="28"/>
        </w:rPr>
        <w:t>所申请专业教</w:t>
      </w:r>
      <w:r w:rsidR="00DA130F">
        <w:rPr>
          <w:rFonts w:ascii="仿宋" w:eastAsia="仿宋" w:hAnsi="仿宋" w:hint="eastAsia"/>
          <w:sz w:val="28"/>
          <w:szCs w:val="28"/>
        </w:rPr>
        <w:t>授</w:t>
      </w:r>
      <w:r w:rsidR="00CE4E0B" w:rsidRPr="00587FED">
        <w:rPr>
          <w:rFonts w:ascii="仿宋" w:eastAsia="仿宋" w:hAnsi="仿宋" w:hint="eastAsia"/>
          <w:sz w:val="28"/>
          <w:szCs w:val="28"/>
        </w:rPr>
        <w:t>）推</w:t>
      </w:r>
      <w:r w:rsidR="00DD74A1" w:rsidRPr="00587FED">
        <w:rPr>
          <w:rFonts w:ascii="仿宋" w:eastAsia="仿宋" w:hAnsi="仿宋" w:hint="eastAsia"/>
          <w:sz w:val="28"/>
          <w:szCs w:val="28"/>
        </w:rPr>
        <w:t>荐信，且每名</w:t>
      </w:r>
      <w:r w:rsidR="00143093" w:rsidRPr="00587FED">
        <w:rPr>
          <w:rFonts w:ascii="仿宋" w:eastAsia="仿宋" w:hAnsi="仿宋" w:hint="eastAsia"/>
          <w:sz w:val="28"/>
          <w:szCs w:val="28"/>
        </w:rPr>
        <w:t>教</w:t>
      </w:r>
      <w:r w:rsidR="00CE4E0B" w:rsidRPr="00587FED">
        <w:rPr>
          <w:rFonts w:ascii="仿宋" w:eastAsia="仿宋" w:hAnsi="仿宋" w:hint="eastAsia"/>
          <w:sz w:val="28"/>
          <w:szCs w:val="28"/>
        </w:rPr>
        <w:t>师</w:t>
      </w:r>
      <w:r w:rsidR="00DD74A1" w:rsidRPr="00587FED">
        <w:rPr>
          <w:rFonts w:ascii="仿宋" w:eastAsia="仿宋" w:hAnsi="仿宋" w:hint="eastAsia"/>
          <w:sz w:val="28"/>
          <w:szCs w:val="28"/>
        </w:rPr>
        <w:t>只限推荐</w:t>
      </w:r>
      <w:r w:rsidR="00454CC0" w:rsidRPr="00454CC0">
        <w:rPr>
          <w:rFonts w:ascii="仿宋" w:eastAsia="仿宋" w:hAnsi="仿宋" w:hint="eastAsia"/>
          <w:color w:val="FF0000"/>
          <w:sz w:val="28"/>
          <w:szCs w:val="28"/>
        </w:rPr>
        <w:t>1</w:t>
      </w:r>
      <w:r w:rsidR="00DD74A1" w:rsidRPr="00587FED">
        <w:rPr>
          <w:rFonts w:ascii="仿宋" w:eastAsia="仿宋" w:hAnsi="仿宋" w:hint="eastAsia"/>
          <w:sz w:val="28"/>
          <w:szCs w:val="28"/>
        </w:rPr>
        <w:t>名学生；</w:t>
      </w:r>
    </w:p>
    <w:p w:rsidR="006A77EC" w:rsidRPr="00587FED" w:rsidRDefault="003C7984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</w:t>
      </w:r>
      <w:r w:rsidR="00DD74A1" w:rsidRPr="00587FED">
        <w:rPr>
          <w:rFonts w:ascii="仿宋" w:eastAsia="仿宋" w:hAnsi="仿宋" w:hint="eastAsia"/>
          <w:sz w:val="28"/>
          <w:szCs w:val="28"/>
        </w:rPr>
        <w:t>、</w:t>
      </w:r>
      <w:r w:rsidR="006A77EC" w:rsidRPr="00587FED">
        <w:rPr>
          <w:rFonts w:ascii="仿宋" w:eastAsia="仿宋" w:hAnsi="仿宋" w:hint="eastAsia"/>
          <w:sz w:val="28"/>
          <w:szCs w:val="28"/>
        </w:rPr>
        <w:t>分流实施程序</w:t>
      </w:r>
    </w:p>
    <w:p w:rsidR="006A77EC" w:rsidRPr="00587FED" w:rsidRDefault="006A77EC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87FED">
        <w:rPr>
          <w:rFonts w:ascii="仿宋" w:eastAsia="仿宋" w:hAnsi="仿宋" w:hint="eastAsia"/>
          <w:sz w:val="28"/>
          <w:szCs w:val="28"/>
        </w:rPr>
        <w:t>学院根据学生所填志愿情况，确定各专业的学生</w:t>
      </w:r>
      <w:r w:rsidR="00CE4E0B" w:rsidRPr="00587FED">
        <w:rPr>
          <w:rFonts w:ascii="仿宋" w:eastAsia="仿宋" w:hAnsi="仿宋" w:hint="eastAsia"/>
          <w:sz w:val="28"/>
          <w:szCs w:val="28"/>
        </w:rPr>
        <w:t>拟</w:t>
      </w:r>
      <w:r w:rsidRPr="00587FED">
        <w:rPr>
          <w:rFonts w:ascii="仿宋" w:eastAsia="仿宋" w:hAnsi="仿宋" w:hint="eastAsia"/>
          <w:sz w:val="28"/>
          <w:szCs w:val="28"/>
        </w:rPr>
        <w:t>录取名单，</w:t>
      </w:r>
      <w:r w:rsidR="00CE4E0B" w:rsidRPr="00587FED">
        <w:rPr>
          <w:rFonts w:ascii="仿宋" w:eastAsia="仿宋" w:hAnsi="仿宋" w:hint="eastAsia"/>
          <w:sz w:val="28"/>
          <w:szCs w:val="28"/>
        </w:rPr>
        <w:t>经学院公示，</w:t>
      </w:r>
      <w:r w:rsidR="00BD0973">
        <w:rPr>
          <w:rFonts w:ascii="仿宋" w:eastAsia="仿宋" w:hAnsi="仿宋" w:hint="eastAsia"/>
          <w:sz w:val="28"/>
          <w:szCs w:val="28"/>
        </w:rPr>
        <w:t>最终确定</w:t>
      </w:r>
      <w:r w:rsidR="00CE4E0B" w:rsidRPr="00587FED">
        <w:rPr>
          <w:rFonts w:ascii="仿宋" w:eastAsia="仿宋" w:hAnsi="仿宋" w:hint="eastAsia"/>
          <w:sz w:val="28"/>
          <w:szCs w:val="28"/>
        </w:rPr>
        <w:t>各专业名单</w:t>
      </w:r>
      <w:r w:rsidRPr="00587FED">
        <w:rPr>
          <w:rFonts w:ascii="仿宋" w:eastAsia="仿宋" w:hAnsi="仿宋" w:hint="eastAsia"/>
          <w:sz w:val="28"/>
          <w:szCs w:val="28"/>
        </w:rPr>
        <w:t>上报学校教务处备案。</w:t>
      </w:r>
    </w:p>
    <w:p w:rsidR="00EA5346" w:rsidRPr="00587FED" w:rsidRDefault="00360440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87FED">
        <w:rPr>
          <w:rFonts w:ascii="仿宋" w:eastAsia="仿宋" w:hAnsi="仿宋" w:hint="eastAsia"/>
          <w:sz w:val="28"/>
          <w:szCs w:val="28"/>
        </w:rPr>
        <w:t>本</w:t>
      </w:r>
      <w:r w:rsidR="00731DC6">
        <w:rPr>
          <w:rFonts w:ascii="仿宋" w:eastAsia="仿宋" w:hAnsi="仿宋" w:hint="eastAsia"/>
          <w:sz w:val="28"/>
          <w:szCs w:val="28"/>
        </w:rPr>
        <w:t>细则</w:t>
      </w:r>
      <w:r w:rsidR="00BD0973">
        <w:rPr>
          <w:rFonts w:ascii="仿宋" w:eastAsia="仿宋" w:hAnsi="仿宋" w:hint="eastAsia"/>
          <w:sz w:val="28"/>
          <w:szCs w:val="28"/>
        </w:rPr>
        <w:t>未</w:t>
      </w:r>
      <w:r w:rsidR="00EA5346" w:rsidRPr="00587FED">
        <w:rPr>
          <w:rFonts w:ascii="仿宋" w:eastAsia="仿宋" w:hAnsi="仿宋" w:hint="eastAsia"/>
          <w:sz w:val="28"/>
          <w:szCs w:val="28"/>
        </w:rPr>
        <w:t>尽事宜解释权归学院</w:t>
      </w:r>
      <w:r w:rsidRPr="00587FED">
        <w:rPr>
          <w:rFonts w:ascii="仿宋" w:eastAsia="仿宋" w:hAnsi="仿宋" w:hint="eastAsia"/>
          <w:sz w:val="28"/>
          <w:szCs w:val="28"/>
        </w:rPr>
        <w:t>专业</w:t>
      </w:r>
      <w:r w:rsidR="00EA5346" w:rsidRPr="00587FED">
        <w:rPr>
          <w:rFonts w:ascii="仿宋" w:eastAsia="仿宋" w:hAnsi="仿宋" w:hint="eastAsia"/>
          <w:sz w:val="28"/>
          <w:szCs w:val="28"/>
        </w:rPr>
        <w:t>分流工作小组所有。</w:t>
      </w:r>
    </w:p>
    <w:p w:rsidR="0011312A" w:rsidRPr="00587FED" w:rsidRDefault="0011312A" w:rsidP="00594231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11312A" w:rsidRPr="00587FED" w:rsidRDefault="0011312A" w:rsidP="00220CEC">
      <w:pPr>
        <w:spacing w:line="500" w:lineRule="exact"/>
        <w:ind w:firstLineChars="1850" w:firstLine="5180"/>
        <w:rPr>
          <w:rFonts w:ascii="仿宋" w:eastAsia="仿宋" w:hAnsi="仿宋"/>
          <w:sz w:val="28"/>
          <w:szCs w:val="28"/>
        </w:rPr>
      </w:pPr>
      <w:r w:rsidRPr="00587FED">
        <w:rPr>
          <w:rFonts w:ascii="仿宋" w:eastAsia="仿宋" w:hAnsi="仿宋" w:hint="eastAsia"/>
          <w:sz w:val="28"/>
          <w:szCs w:val="28"/>
        </w:rPr>
        <w:t>数学学院</w:t>
      </w:r>
    </w:p>
    <w:p w:rsidR="00221BFE" w:rsidRPr="00587FED" w:rsidRDefault="0011312A" w:rsidP="00594231">
      <w:pPr>
        <w:spacing w:line="500" w:lineRule="exact"/>
        <w:ind w:firstLineChars="1600" w:firstLine="4480"/>
        <w:rPr>
          <w:rFonts w:ascii="仿宋" w:eastAsia="仿宋" w:hAnsi="仿宋"/>
          <w:sz w:val="28"/>
          <w:szCs w:val="28"/>
        </w:rPr>
      </w:pPr>
      <w:r w:rsidRPr="00587FED">
        <w:rPr>
          <w:rFonts w:ascii="仿宋" w:eastAsia="仿宋" w:hAnsi="仿宋" w:hint="eastAsia"/>
          <w:sz w:val="28"/>
          <w:szCs w:val="28"/>
        </w:rPr>
        <w:t>二</w:t>
      </w:r>
      <w:r w:rsidR="00201F50" w:rsidRPr="00587FED">
        <w:rPr>
          <w:rFonts w:ascii="仿宋" w:eastAsia="仿宋" w:hAnsi="仿宋" w:hint="eastAsia"/>
          <w:sz w:val="28"/>
          <w:szCs w:val="28"/>
        </w:rPr>
        <w:t>O</w:t>
      </w:r>
      <w:r w:rsidRPr="00587FED">
        <w:rPr>
          <w:rFonts w:ascii="仿宋" w:eastAsia="仿宋" w:hAnsi="仿宋" w:hint="eastAsia"/>
          <w:sz w:val="28"/>
          <w:szCs w:val="28"/>
        </w:rPr>
        <w:t>一</w:t>
      </w:r>
      <w:r w:rsidR="002B6D70">
        <w:rPr>
          <w:rFonts w:ascii="仿宋" w:eastAsia="仿宋" w:hAnsi="仿宋" w:hint="eastAsia"/>
          <w:sz w:val="28"/>
          <w:szCs w:val="28"/>
        </w:rPr>
        <w:t>八</w:t>
      </w:r>
      <w:r w:rsidRPr="00587FED">
        <w:rPr>
          <w:rFonts w:ascii="仿宋" w:eastAsia="仿宋" w:hAnsi="仿宋" w:hint="eastAsia"/>
          <w:sz w:val="28"/>
          <w:szCs w:val="28"/>
        </w:rPr>
        <w:t>年</w:t>
      </w:r>
      <w:r w:rsidR="003210B5">
        <w:rPr>
          <w:rFonts w:ascii="仿宋" w:eastAsia="仿宋" w:hAnsi="仿宋" w:hint="eastAsia"/>
          <w:sz w:val="28"/>
          <w:szCs w:val="28"/>
        </w:rPr>
        <w:t>六</w:t>
      </w:r>
      <w:r w:rsidRPr="00587FED">
        <w:rPr>
          <w:rFonts w:ascii="仿宋" w:eastAsia="仿宋" w:hAnsi="仿宋" w:hint="eastAsia"/>
          <w:sz w:val="28"/>
          <w:szCs w:val="28"/>
        </w:rPr>
        <w:t>月</w:t>
      </w:r>
      <w:r w:rsidR="003210B5">
        <w:rPr>
          <w:rFonts w:ascii="仿宋" w:eastAsia="仿宋" w:hAnsi="仿宋" w:hint="eastAsia"/>
          <w:sz w:val="28"/>
          <w:szCs w:val="28"/>
        </w:rPr>
        <w:t>二</w:t>
      </w:r>
      <w:r w:rsidR="00CC266E">
        <w:rPr>
          <w:rFonts w:ascii="仿宋" w:eastAsia="仿宋" w:hAnsi="仿宋" w:hint="eastAsia"/>
          <w:sz w:val="28"/>
          <w:szCs w:val="28"/>
        </w:rPr>
        <w:t>十</w:t>
      </w:r>
      <w:r w:rsidR="003210B5">
        <w:rPr>
          <w:rFonts w:ascii="仿宋" w:eastAsia="仿宋" w:hAnsi="仿宋" w:hint="eastAsia"/>
          <w:sz w:val="28"/>
          <w:szCs w:val="28"/>
        </w:rPr>
        <w:t>二</w:t>
      </w:r>
      <w:bookmarkStart w:id="0" w:name="_GoBack"/>
      <w:bookmarkEnd w:id="0"/>
      <w:r w:rsidRPr="00587FED">
        <w:rPr>
          <w:rFonts w:ascii="仿宋" w:eastAsia="仿宋" w:hAnsi="仿宋" w:hint="eastAsia"/>
          <w:sz w:val="28"/>
          <w:szCs w:val="28"/>
        </w:rPr>
        <w:t>日</w:t>
      </w:r>
    </w:p>
    <w:p w:rsidR="00585712" w:rsidRDefault="00585712" w:rsidP="00585712">
      <w:pPr>
        <w:rPr>
          <w:sz w:val="28"/>
          <w:szCs w:val="28"/>
        </w:rPr>
      </w:pPr>
    </w:p>
    <w:p w:rsidR="00585712" w:rsidRPr="00AE678B" w:rsidRDefault="00585712" w:rsidP="00585712">
      <w:pPr>
        <w:spacing w:line="360" w:lineRule="auto"/>
        <w:jc w:val="center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专业分流志</w:t>
      </w:r>
      <w:r w:rsidRPr="00AE678B">
        <w:rPr>
          <w:rFonts w:ascii="新宋体" w:eastAsia="新宋体" w:hAnsi="新宋体" w:hint="eastAsia"/>
          <w:b/>
          <w:sz w:val="32"/>
          <w:szCs w:val="32"/>
        </w:rPr>
        <w:t>愿表</w:t>
      </w:r>
    </w:p>
    <w:tbl>
      <w:tblPr>
        <w:tblW w:w="8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298"/>
        <w:gridCol w:w="1679"/>
        <w:gridCol w:w="979"/>
        <w:gridCol w:w="919"/>
        <w:gridCol w:w="954"/>
        <w:gridCol w:w="985"/>
      </w:tblGrid>
      <w:tr w:rsidR="00170F90" w:rsidRPr="005F1843" w:rsidTr="00170F90">
        <w:trPr>
          <w:trHeight w:val="581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170F90" w:rsidRPr="005F1843" w:rsidRDefault="00170F90" w:rsidP="00A945D0">
            <w:pPr>
              <w:spacing w:before="100" w:beforeAutospacing="1" w:after="100" w:afterAutospacing="1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5F1843">
              <w:rPr>
                <w:rFonts w:ascii="新宋体" w:eastAsia="新宋体" w:hAnsi="新宋体" w:hint="eastAsia"/>
                <w:sz w:val="28"/>
                <w:szCs w:val="28"/>
              </w:rPr>
              <w:t>姓名</w:t>
            </w:r>
          </w:p>
        </w:tc>
        <w:tc>
          <w:tcPr>
            <w:tcW w:w="1298" w:type="dxa"/>
            <w:vMerge w:val="restart"/>
            <w:vAlign w:val="center"/>
          </w:tcPr>
          <w:p w:rsidR="00170F90" w:rsidRDefault="00170F90" w:rsidP="00BD0973">
            <w:pPr>
              <w:spacing w:before="100" w:beforeAutospacing="1" w:after="100" w:afterAutospacing="1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学号</w:t>
            </w:r>
          </w:p>
        </w:tc>
        <w:tc>
          <w:tcPr>
            <w:tcW w:w="1679" w:type="dxa"/>
            <w:vMerge w:val="restart"/>
            <w:vAlign w:val="center"/>
          </w:tcPr>
          <w:p w:rsidR="00170F90" w:rsidRDefault="00170F90" w:rsidP="00585712">
            <w:pPr>
              <w:spacing w:before="100" w:beforeAutospacing="1" w:after="100" w:afterAutospacing="1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联系电话</w:t>
            </w:r>
          </w:p>
        </w:tc>
        <w:tc>
          <w:tcPr>
            <w:tcW w:w="2852" w:type="dxa"/>
            <w:gridSpan w:val="3"/>
          </w:tcPr>
          <w:p w:rsidR="00170F90" w:rsidRPr="005F1843" w:rsidRDefault="00170F90" w:rsidP="00A945D0">
            <w:pPr>
              <w:spacing w:before="100" w:beforeAutospacing="1" w:after="100" w:afterAutospacing="1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专业志愿顺序</w:t>
            </w:r>
          </w:p>
        </w:tc>
        <w:tc>
          <w:tcPr>
            <w:tcW w:w="985" w:type="dxa"/>
            <w:vMerge w:val="restart"/>
            <w:vAlign w:val="center"/>
          </w:tcPr>
          <w:p w:rsidR="00170F90" w:rsidRDefault="00170F90" w:rsidP="001D6DE3">
            <w:pPr>
              <w:spacing w:before="100" w:beforeAutospacing="1" w:after="100" w:afterAutospacing="1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是否申请破格</w:t>
            </w:r>
          </w:p>
        </w:tc>
      </w:tr>
      <w:tr w:rsidR="00170F90" w:rsidRPr="005F1843" w:rsidTr="00170F90">
        <w:trPr>
          <w:trHeight w:val="407"/>
        </w:trPr>
        <w:tc>
          <w:tcPr>
            <w:tcW w:w="1384" w:type="dxa"/>
            <w:vMerge/>
            <w:shd w:val="clear" w:color="auto" w:fill="auto"/>
            <w:vAlign w:val="center"/>
          </w:tcPr>
          <w:p w:rsidR="00170F90" w:rsidRPr="005F1843" w:rsidRDefault="00170F90" w:rsidP="00A945D0">
            <w:pPr>
              <w:spacing w:before="100" w:beforeAutospacing="1" w:after="100" w:afterAutospacing="1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98" w:type="dxa"/>
            <w:vMerge/>
          </w:tcPr>
          <w:p w:rsidR="00170F90" w:rsidRPr="005F1843" w:rsidRDefault="00170F90" w:rsidP="00A945D0">
            <w:pPr>
              <w:spacing w:before="100" w:beforeAutospacing="1" w:after="100" w:afterAutospacing="1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679" w:type="dxa"/>
            <w:vMerge/>
          </w:tcPr>
          <w:p w:rsidR="00170F90" w:rsidRPr="005F1843" w:rsidRDefault="00170F90" w:rsidP="00A945D0">
            <w:pPr>
              <w:spacing w:before="100" w:beforeAutospacing="1" w:after="100" w:afterAutospacing="1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170F90" w:rsidRPr="005F1843" w:rsidRDefault="00170F90" w:rsidP="00A945D0">
            <w:pPr>
              <w:spacing w:before="100" w:beforeAutospacing="1" w:after="100" w:afterAutospacing="1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第</w:t>
            </w:r>
            <w:r w:rsidRPr="005F1843">
              <w:rPr>
                <w:rFonts w:ascii="新宋体" w:eastAsia="新宋体" w:hAnsi="新宋体" w:hint="eastAsia"/>
                <w:sz w:val="28"/>
                <w:szCs w:val="28"/>
              </w:rPr>
              <w:t>一</w:t>
            </w:r>
          </w:p>
        </w:tc>
        <w:tc>
          <w:tcPr>
            <w:tcW w:w="919" w:type="dxa"/>
            <w:vAlign w:val="center"/>
          </w:tcPr>
          <w:p w:rsidR="00170F90" w:rsidRPr="005F1843" w:rsidRDefault="00170F90" w:rsidP="006546EC">
            <w:pPr>
              <w:spacing w:before="100" w:beforeAutospacing="1" w:after="100" w:afterAutospacing="1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第二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70F90" w:rsidRPr="005F1843" w:rsidRDefault="00170F90" w:rsidP="006546EC">
            <w:pPr>
              <w:spacing w:before="100" w:beforeAutospacing="1" w:after="100" w:afterAutospacing="1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第三</w:t>
            </w:r>
          </w:p>
        </w:tc>
        <w:tc>
          <w:tcPr>
            <w:tcW w:w="985" w:type="dxa"/>
            <w:vMerge/>
          </w:tcPr>
          <w:p w:rsidR="00170F90" w:rsidRPr="005F1843" w:rsidRDefault="00170F90" w:rsidP="00A945D0">
            <w:pPr>
              <w:spacing w:before="100" w:beforeAutospacing="1" w:after="100" w:afterAutospacing="1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170F90" w:rsidRPr="005F1843" w:rsidTr="00170F90">
        <w:trPr>
          <w:trHeight w:val="904"/>
        </w:trPr>
        <w:tc>
          <w:tcPr>
            <w:tcW w:w="1384" w:type="dxa"/>
            <w:shd w:val="clear" w:color="auto" w:fill="auto"/>
            <w:vAlign w:val="center"/>
          </w:tcPr>
          <w:p w:rsidR="00170F90" w:rsidRPr="005F1843" w:rsidRDefault="00170F90" w:rsidP="00A945D0">
            <w:pPr>
              <w:spacing w:line="360" w:lineRule="auto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170F90" w:rsidRPr="005F1843" w:rsidRDefault="00170F90" w:rsidP="00A945D0">
            <w:pPr>
              <w:spacing w:line="360" w:lineRule="auto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679" w:type="dxa"/>
          </w:tcPr>
          <w:p w:rsidR="00170F90" w:rsidRPr="005F1843" w:rsidRDefault="00170F90" w:rsidP="00A945D0">
            <w:pPr>
              <w:spacing w:line="360" w:lineRule="auto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170F90" w:rsidRPr="005F1843" w:rsidRDefault="00170F90" w:rsidP="00A945D0">
            <w:pPr>
              <w:spacing w:line="360" w:lineRule="auto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919" w:type="dxa"/>
          </w:tcPr>
          <w:p w:rsidR="00170F90" w:rsidRPr="005F1843" w:rsidRDefault="00170F90" w:rsidP="00A945D0">
            <w:pPr>
              <w:spacing w:line="360" w:lineRule="auto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170F90" w:rsidRPr="005F1843" w:rsidRDefault="00170F90" w:rsidP="00A945D0">
            <w:pPr>
              <w:spacing w:line="360" w:lineRule="auto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985" w:type="dxa"/>
          </w:tcPr>
          <w:p w:rsidR="00170F90" w:rsidRPr="005F1843" w:rsidRDefault="00170F90" w:rsidP="00A945D0">
            <w:pPr>
              <w:spacing w:line="360" w:lineRule="auto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</w:tbl>
    <w:p w:rsidR="00585712" w:rsidRDefault="00585712" w:rsidP="00585712">
      <w:pPr>
        <w:rPr>
          <w:sz w:val="28"/>
          <w:szCs w:val="28"/>
        </w:rPr>
      </w:pPr>
    </w:p>
    <w:sectPr w:rsidR="00585712" w:rsidSect="00E83A1B"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504" w:rsidRDefault="00DF0504" w:rsidP="00221BFE">
      <w:r>
        <w:separator/>
      </w:r>
    </w:p>
  </w:endnote>
  <w:endnote w:type="continuationSeparator" w:id="0">
    <w:p w:rsidR="00DF0504" w:rsidRDefault="00DF0504" w:rsidP="0022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504" w:rsidRDefault="00DF0504" w:rsidP="00221BFE">
      <w:r>
        <w:separator/>
      </w:r>
    </w:p>
  </w:footnote>
  <w:footnote w:type="continuationSeparator" w:id="0">
    <w:p w:rsidR="00DF0504" w:rsidRDefault="00DF0504" w:rsidP="00221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0000008"/>
    <w:multiLevelType w:val="multilevel"/>
    <w:tmpl w:val="00000008"/>
    <w:lvl w:ilvl="0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66F001B"/>
    <w:multiLevelType w:val="hybridMultilevel"/>
    <w:tmpl w:val="6F4C4536"/>
    <w:lvl w:ilvl="0" w:tplc="D11EFA14">
      <w:start w:val="5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136F307B"/>
    <w:multiLevelType w:val="hybridMultilevel"/>
    <w:tmpl w:val="F940909E"/>
    <w:lvl w:ilvl="0" w:tplc="A6300CC0">
      <w:start w:val="1"/>
      <w:numFmt w:val="japaneseCounting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1F1350A3"/>
    <w:multiLevelType w:val="hybridMultilevel"/>
    <w:tmpl w:val="CD78F27A"/>
    <w:lvl w:ilvl="0" w:tplc="238C3C3A">
      <w:start w:val="4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26900A28"/>
    <w:multiLevelType w:val="hybridMultilevel"/>
    <w:tmpl w:val="6BC271BA"/>
    <w:lvl w:ilvl="0" w:tplc="5A1098FC">
      <w:start w:val="3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7" w15:restartNumberingAfterBreak="0">
    <w:nsid w:val="2FDB1B0B"/>
    <w:multiLevelType w:val="hybridMultilevel"/>
    <w:tmpl w:val="F6084DFA"/>
    <w:lvl w:ilvl="0" w:tplc="66E6EFD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309D42D4"/>
    <w:multiLevelType w:val="hybridMultilevel"/>
    <w:tmpl w:val="DC0A2A02"/>
    <w:lvl w:ilvl="0" w:tplc="C72A4A4C">
      <w:start w:val="7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36517356"/>
    <w:multiLevelType w:val="hybridMultilevel"/>
    <w:tmpl w:val="B5945CEA"/>
    <w:lvl w:ilvl="0" w:tplc="10A6FD9A">
      <w:start w:val="4"/>
      <w:numFmt w:val="none"/>
      <w:lvlText w:val="四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0" w15:restartNumberingAfterBreak="0">
    <w:nsid w:val="481A5492"/>
    <w:multiLevelType w:val="hybridMultilevel"/>
    <w:tmpl w:val="00CCE4A6"/>
    <w:lvl w:ilvl="0" w:tplc="5D46D532">
      <w:start w:val="1"/>
      <w:numFmt w:val="japaneseCounting"/>
      <w:lvlText w:val="（%1）"/>
      <w:lvlJc w:val="left"/>
      <w:pPr>
        <w:ind w:left="1280" w:hanging="72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48A36589"/>
    <w:multiLevelType w:val="hybridMultilevel"/>
    <w:tmpl w:val="FEB4F286"/>
    <w:lvl w:ilvl="0" w:tplc="9BC4154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53F17A44"/>
    <w:multiLevelType w:val="hybridMultilevel"/>
    <w:tmpl w:val="17069ACC"/>
    <w:lvl w:ilvl="0" w:tplc="F1EC87BE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5E553E71"/>
    <w:multiLevelType w:val="hybridMultilevel"/>
    <w:tmpl w:val="396096E2"/>
    <w:lvl w:ilvl="0" w:tplc="84D421DC">
      <w:start w:val="4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 w15:restartNumberingAfterBreak="0">
    <w:nsid w:val="5E8F67EA"/>
    <w:multiLevelType w:val="hybridMultilevel"/>
    <w:tmpl w:val="69BCD09C"/>
    <w:lvl w:ilvl="0" w:tplc="9C004CC4">
      <w:start w:val="5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5EFA7372"/>
    <w:multiLevelType w:val="hybridMultilevel"/>
    <w:tmpl w:val="7C821084"/>
    <w:lvl w:ilvl="0" w:tplc="A31E48CE">
      <w:start w:val="7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 w15:restartNumberingAfterBreak="0">
    <w:nsid w:val="5FFE5E2A"/>
    <w:multiLevelType w:val="hybridMultilevel"/>
    <w:tmpl w:val="C06EF864"/>
    <w:lvl w:ilvl="0" w:tplc="2AB02F6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678C35A9"/>
    <w:multiLevelType w:val="hybridMultilevel"/>
    <w:tmpl w:val="73A04E86"/>
    <w:lvl w:ilvl="0" w:tplc="F3FC9F5E">
      <w:start w:val="7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4"/>
  </w:num>
  <w:num w:numId="6">
    <w:abstractNumId w:val="10"/>
  </w:num>
  <w:num w:numId="7">
    <w:abstractNumId w:val="6"/>
  </w:num>
  <w:num w:numId="8">
    <w:abstractNumId w:val="9"/>
  </w:num>
  <w:num w:numId="9">
    <w:abstractNumId w:val="16"/>
  </w:num>
  <w:num w:numId="10">
    <w:abstractNumId w:val="11"/>
  </w:num>
  <w:num w:numId="11">
    <w:abstractNumId w:val="7"/>
  </w:num>
  <w:num w:numId="12">
    <w:abstractNumId w:val="5"/>
  </w:num>
  <w:num w:numId="13">
    <w:abstractNumId w:val="13"/>
  </w:num>
  <w:num w:numId="14">
    <w:abstractNumId w:val="12"/>
  </w:num>
  <w:num w:numId="15">
    <w:abstractNumId w:val="17"/>
  </w:num>
  <w:num w:numId="16">
    <w:abstractNumId w:val="8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4FCC"/>
    <w:rsid w:val="00090A93"/>
    <w:rsid w:val="000A2B40"/>
    <w:rsid w:val="00106868"/>
    <w:rsid w:val="0011312A"/>
    <w:rsid w:val="001410D9"/>
    <w:rsid w:val="00143093"/>
    <w:rsid w:val="00153C33"/>
    <w:rsid w:val="00170A5F"/>
    <w:rsid w:val="00170F90"/>
    <w:rsid w:val="00172A27"/>
    <w:rsid w:val="00186E30"/>
    <w:rsid w:val="001C26D2"/>
    <w:rsid w:val="001E4A0B"/>
    <w:rsid w:val="00201F50"/>
    <w:rsid w:val="00220CEC"/>
    <w:rsid w:val="00221BFE"/>
    <w:rsid w:val="002226DD"/>
    <w:rsid w:val="0023786F"/>
    <w:rsid w:val="002722DC"/>
    <w:rsid w:val="002B6D70"/>
    <w:rsid w:val="002C24B0"/>
    <w:rsid w:val="002C3E18"/>
    <w:rsid w:val="003210B5"/>
    <w:rsid w:val="00325811"/>
    <w:rsid w:val="00334C81"/>
    <w:rsid w:val="00340A54"/>
    <w:rsid w:val="00360440"/>
    <w:rsid w:val="003873E5"/>
    <w:rsid w:val="003C7984"/>
    <w:rsid w:val="003E4C0A"/>
    <w:rsid w:val="003F1B27"/>
    <w:rsid w:val="00444AA9"/>
    <w:rsid w:val="00447493"/>
    <w:rsid w:val="00454CC0"/>
    <w:rsid w:val="004B3C4E"/>
    <w:rsid w:val="004E5F9D"/>
    <w:rsid w:val="004E7B5E"/>
    <w:rsid w:val="004F35B8"/>
    <w:rsid w:val="004F3C66"/>
    <w:rsid w:val="005159FB"/>
    <w:rsid w:val="005757B2"/>
    <w:rsid w:val="00585712"/>
    <w:rsid w:val="00587FED"/>
    <w:rsid w:val="00594231"/>
    <w:rsid w:val="005F6B20"/>
    <w:rsid w:val="00623BB0"/>
    <w:rsid w:val="00647FAE"/>
    <w:rsid w:val="00681568"/>
    <w:rsid w:val="006A77EC"/>
    <w:rsid w:val="006E1D30"/>
    <w:rsid w:val="00706A65"/>
    <w:rsid w:val="00725A28"/>
    <w:rsid w:val="00731DC6"/>
    <w:rsid w:val="00734786"/>
    <w:rsid w:val="007523F5"/>
    <w:rsid w:val="00762A3A"/>
    <w:rsid w:val="007D5C69"/>
    <w:rsid w:val="00810459"/>
    <w:rsid w:val="00821B23"/>
    <w:rsid w:val="0083779B"/>
    <w:rsid w:val="00873662"/>
    <w:rsid w:val="00881045"/>
    <w:rsid w:val="008950A2"/>
    <w:rsid w:val="008975AC"/>
    <w:rsid w:val="008B7FE6"/>
    <w:rsid w:val="008F4823"/>
    <w:rsid w:val="00901E6C"/>
    <w:rsid w:val="00937F3B"/>
    <w:rsid w:val="00941953"/>
    <w:rsid w:val="00952974"/>
    <w:rsid w:val="00962F5B"/>
    <w:rsid w:val="009A6A2E"/>
    <w:rsid w:val="009D2A83"/>
    <w:rsid w:val="00A327F5"/>
    <w:rsid w:val="00A83CB5"/>
    <w:rsid w:val="00A945D0"/>
    <w:rsid w:val="00AC1497"/>
    <w:rsid w:val="00AC681D"/>
    <w:rsid w:val="00B35FED"/>
    <w:rsid w:val="00B62EB3"/>
    <w:rsid w:val="00B74A4C"/>
    <w:rsid w:val="00B90BED"/>
    <w:rsid w:val="00B9544D"/>
    <w:rsid w:val="00BA221A"/>
    <w:rsid w:val="00BB4DD0"/>
    <w:rsid w:val="00BD0973"/>
    <w:rsid w:val="00BD436F"/>
    <w:rsid w:val="00BE0173"/>
    <w:rsid w:val="00BF1D0C"/>
    <w:rsid w:val="00C02535"/>
    <w:rsid w:val="00C2549C"/>
    <w:rsid w:val="00C33DB7"/>
    <w:rsid w:val="00C40A79"/>
    <w:rsid w:val="00C5023C"/>
    <w:rsid w:val="00C5789A"/>
    <w:rsid w:val="00CB3ED6"/>
    <w:rsid w:val="00CC266E"/>
    <w:rsid w:val="00CD7CF8"/>
    <w:rsid w:val="00CE4E0B"/>
    <w:rsid w:val="00CE7525"/>
    <w:rsid w:val="00D42D61"/>
    <w:rsid w:val="00D80F29"/>
    <w:rsid w:val="00D925DF"/>
    <w:rsid w:val="00DA0AE1"/>
    <w:rsid w:val="00DA130F"/>
    <w:rsid w:val="00DD74A1"/>
    <w:rsid w:val="00DF0504"/>
    <w:rsid w:val="00DF6E0D"/>
    <w:rsid w:val="00E22C96"/>
    <w:rsid w:val="00E83A1B"/>
    <w:rsid w:val="00E86831"/>
    <w:rsid w:val="00EA10F2"/>
    <w:rsid w:val="00EA5346"/>
    <w:rsid w:val="00EE69B6"/>
    <w:rsid w:val="00EE74F8"/>
    <w:rsid w:val="00F10979"/>
    <w:rsid w:val="00F2269A"/>
    <w:rsid w:val="00F376C7"/>
    <w:rsid w:val="00F5269B"/>
    <w:rsid w:val="00F54709"/>
    <w:rsid w:val="00F57AAD"/>
    <w:rsid w:val="00F9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46D82E"/>
  <w15:docId w15:val="{97C49D33-2E6D-4962-84D1-402A6549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A1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E83A1B"/>
    <w:pPr>
      <w:ind w:firstLineChars="200" w:firstLine="420"/>
    </w:pPr>
  </w:style>
  <w:style w:type="paragraph" w:styleId="a3">
    <w:name w:val="Balloon Text"/>
    <w:basedOn w:val="a"/>
    <w:link w:val="a4"/>
    <w:uiPriority w:val="99"/>
    <w:semiHidden/>
    <w:unhideWhenUsed/>
    <w:rsid w:val="00C02535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C02535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1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221BFE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21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221BF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</Words>
  <Characters>755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linhy</dc:title>
  <dc:creator>linhy</dc:creator>
  <cp:lastModifiedBy>user</cp:lastModifiedBy>
  <cp:revision>6</cp:revision>
  <cp:lastPrinted>2015-04-30T08:07:00Z</cp:lastPrinted>
  <dcterms:created xsi:type="dcterms:W3CDTF">2018-05-29T08:11:00Z</dcterms:created>
  <dcterms:modified xsi:type="dcterms:W3CDTF">2018-06-22T06:40:00Z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